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19" w:rsidRPr="007B1F19" w:rsidRDefault="007B1F19" w:rsidP="007B1F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7314688"/>
      <w:bookmarkStart w:id="1" w:name="_Toc69729002"/>
      <w:bookmarkStart w:id="2" w:name="OLE_LINK37"/>
      <w:r w:rsidRPr="007B1F19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</w:t>
      </w:r>
      <w:proofErr w:type="gramStart"/>
      <w:r w:rsidRPr="007B1F19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  <w:bookmarkEnd w:id="0"/>
      <w:bookmarkEnd w:id="1"/>
      <w:r w:rsidRPr="007B1F19">
        <w:rPr>
          <w:rFonts w:ascii="Times New Roman" w:hAnsi="Times New Roman" w:cs="Times New Roman"/>
          <w:b/>
          <w:sz w:val="24"/>
          <w:szCs w:val="24"/>
        </w:rPr>
        <w:t>на право  заключения договора на размещение нестационарного торгового объекта на территории</w:t>
      </w:r>
      <w:proofErr w:type="gramEnd"/>
      <w:r w:rsidRPr="007B1F19">
        <w:rPr>
          <w:rFonts w:ascii="Times New Roman" w:hAnsi="Times New Roman" w:cs="Times New Roman"/>
          <w:b/>
          <w:sz w:val="24"/>
          <w:szCs w:val="24"/>
        </w:rPr>
        <w:t xml:space="preserve"> города Горняка, место размещения которого определено в схеме размещения НТО</w:t>
      </w:r>
    </w:p>
    <w:p w:rsidR="007B1F19" w:rsidRPr="007B1F19" w:rsidRDefault="007B1F19" w:rsidP="007B1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F19" w:rsidRPr="007B1F19" w:rsidRDefault="007B1F19" w:rsidP="007B1F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F19">
        <w:rPr>
          <w:rFonts w:ascii="Times New Roman" w:hAnsi="Times New Roman" w:cs="Times New Roman"/>
          <w:sz w:val="24"/>
          <w:szCs w:val="24"/>
        </w:rPr>
        <w:t>г. Горняк</w:t>
      </w:r>
      <w:r w:rsidRPr="007B1F19">
        <w:rPr>
          <w:rFonts w:ascii="Times New Roman" w:hAnsi="Times New Roman" w:cs="Times New Roman"/>
          <w:sz w:val="24"/>
          <w:szCs w:val="24"/>
        </w:rPr>
        <w:tab/>
      </w:r>
      <w:r w:rsidRPr="007B1F19">
        <w:rPr>
          <w:rFonts w:ascii="Times New Roman" w:hAnsi="Times New Roman" w:cs="Times New Roman"/>
          <w:sz w:val="24"/>
          <w:szCs w:val="24"/>
        </w:rPr>
        <w:tab/>
      </w:r>
      <w:r w:rsidRPr="007B1F19">
        <w:rPr>
          <w:rFonts w:ascii="Times New Roman" w:hAnsi="Times New Roman" w:cs="Times New Roman"/>
          <w:sz w:val="24"/>
          <w:szCs w:val="24"/>
        </w:rPr>
        <w:tab/>
      </w:r>
      <w:r w:rsidRPr="007B1F19">
        <w:rPr>
          <w:rFonts w:ascii="Times New Roman" w:hAnsi="Times New Roman" w:cs="Times New Roman"/>
          <w:sz w:val="24"/>
          <w:szCs w:val="24"/>
        </w:rPr>
        <w:tab/>
      </w:r>
      <w:r w:rsidRPr="007B1F19">
        <w:rPr>
          <w:rFonts w:ascii="Times New Roman" w:hAnsi="Times New Roman" w:cs="Times New Roman"/>
          <w:sz w:val="24"/>
          <w:szCs w:val="24"/>
        </w:rPr>
        <w:tab/>
      </w:r>
      <w:r w:rsidRPr="007B1F19">
        <w:rPr>
          <w:rFonts w:ascii="Times New Roman" w:hAnsi="Times New Roman" w:cs="Times New Roman"/>
          <w:sz w:val="24"/>
          <w:szCs w:val="24"/>
        </w:rPr>
        <w:tab/>
      </w:r>
      <w:r w:rsidRPr="007B1F1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827D74">
        <w:rPr>
          <w:rFonts w:ascii="Times New Roman" w:hAnsi="Times New Roman" w:cs="Times New Roman"/>
          <w:sz w:val="24"/>
          <w:szCs w:val="24"/>
          <w:u w:val="single"/>
        </w:rPr>
        <w:t>«25</w:t>
      </w:r>
      <w:r w:rsidR="00F9233D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827D74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F92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1F19"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bookmarkEnd w:id="2"/>
    <w:p w:rsidR="007B1F19" w:rsidRPr="007B1F19" w:rsidRDefault="007B1F19" w:rsidP="007B1F19">
      <w:pPr>
        <w:pStyle w:val="a3"/>
        <w:spacing w:before="0" w:beforeAutospacing="0" w:after="0" w:afterAutospacing="0"/>
        <w:rPr>
          <w:rStyle w:val="a4"/>
          <w:rFonts w:ascii="Times New Roman" w:hAnsi="Times New Roman"/>
          <w:b w:val="0"/>
          <w:sz w:val="24"/>
          <w:szCs w:val="24"/>
        </w:rPr>
      </w:pPr>
    </w:p>
    <w:p w:rsidR="007B1F19" w:rsidRPr="007B1F19" w:rsidRDefault="007B1F19" w:rsidP="007B1F19">
      <w:pPr>
        <w:keepNext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F19">
        <w:rPr>
          <w:rFonts w:ascii="Times New Roman" w:hAnsi="Times New Roman" w:cs="Times New Roman"/>
          <w:b/>
          <w:sz w:val="24"/>
          <w:szCs w:val="24"/>
        </w:rPr>
        <w:t>1. Организатор торгов</w:t>
      </w:r>
      <w:r w:rsidRPr="007B1F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B1F19">
        <w:rPr>
          <w:rFonts w:ascii="Times New Roman" w:hAnsi="Times New Roman" w:cs="Times New Roman"/>
          <w:sz w:val="24"/>
          <w:szCs w:val="24"/>
        </w:rPr>
        <w:t xml:space="preserve">Администрация города Горняка </w:t>
      </w:r>
      <w:proofErr w:type="spellStart"/>
      <w:r w:rsidRPr="007B1F19">
        <w:rPr>
          <w:rFonts w:ascii="Times New Roman" w:hAnsi="Times New Roman" w:cs="Times New Roman"/>
          <w:sz w:val="24"/>
          <w:szCs w:val="24"/>
        </w:rPr>
        <w:t>Локтевского</w:t>
      </w:r>
      <w:proofErr w:type="spellEnd"/>
      <w:r w:rsidRPr="007B1F19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7B1F19" w:rsidRPr="007B1F19" w:rsidRDefault="007B1F19" w:rsidP="007B1F19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7B1F19">
        <w:rPr>
          <w:rFonts w:ascii="Times New Roman" w:hAnsi="Times New Roman" w:cs="Times New Roman"/>
          <w:sz w:val="24"/>
          <w:szCs w:val="24"/>
        </w:rPr>
        <w:t xml:space="preserve">Юридический адрес: Алтайский край, Локтевский район, г. Горняк, ул. </w:t>
      </w:r>
      <w:proofErr w:type="gramStart"/>
      <w:r w:rsidRPr="007B1F19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7B1F19">
        <w:rPr>
          <w:rFonts w:ascii="Times New Roman" w:hAnsi="Times New Roman" w:cs="Times New Roman"/>
          <w:sz w:val="24"/>
          <w:szCs w:val="24"/>
        </w:rPr>
        <w:t xml:space="preserve">, 8 </w:t>
      </w:r>
    </w:p>
    <w:p w:rsidR="007B1F19" w:rsidRPr="007B1F19" w:rsidRDefault="007B1F19" w:rsidP="007B1F19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7B1F19">
        <w:rPr>
          <w:rFonts w:ascii="Times New Roman" w:hAnsi="Times New Roman" w:cs="Times New Roman"/>
          <w:sz w:val="24"/>
          <w:szCs w:val="24"/>
        </w:rPr>
        <w:t xml:space="preserve">Почтовый адрес: 658420, Алтайский край, Локтевский район, г. Горняк, ул. </w:t>
      </w:r>
      <w:proofErr w:type="gramStart"/>
      <w:r w:rsidRPr="007B1F19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7B1F19">
        <w:rPr>
          <w:rFonts w:ascii="Times New Roman" w:hAnsi="Times New Roman" w:cs="Times New Roman"/>
          <w:sz w:val="24"/>
          <w:szCs w:val="24"/>
        </w:rPr>
        <w:t>, 8.</w:t>
      </w:r>
    </w:p>
    <w:p w:rsidR="007B1F19" w:rsidRPr="007B1F19" w:rsidRDefault="007B1F19" w:rsidP="007B1F19">
      <w:pPr>
        <w:jc w:val="both"/>
        <w:rPr>
          <w:rFonts w:ascii="Times New Roman" w:hAnsi="Times New Roman" w:cs="Times New Roman"/>
          <w:sz w:val="24"/>
          <w:szCs w:val="24"/>
        </w:rPr>
      </w:pPr>
      <w:r w:rsidRPr="007B1F19">
        <w:rPr>
          <w:rFonts w:ascii="Times New Roman" w:hAnsi="Times New Roman" w:cs="Times New Roman"/>
          <w:sz w:val="24"/>
          <w:szCs w:val="24"/>
        </w:rPr>
        <w:t xml:space="preserve">Контактное лицо: Фролова Наталья Владимировна. </w:t>
      </w:r>
    </w:p>
    <w:p w:rsidR="007B1F19" w:rsidRPr="007B1F19" w:rsidRDefault="007B1F19" w:rsidP="007B1F19">
      <w:pPr>
        <w:jc w:val="both"/>
        <w:rPr>
          <w:rFonts w:ascii="Times New Roman" w:hAnsi="Times New Roman" w:cs="Times New Roman"/>
          <w:sz w:val="24"/>
          <w:szCs w:val="24"/>
        </w:rPr>
      </w:pPr>
      <w:r w:rsidRPr="007B1F19">
        <w:rPr>
          <w:rFonts w:ascii="Times New Roman" w:hAnsi="Times New Roman" w:cs="Times New Roman"/>
          <w:sz w:val="24"/>
          <w:szCs w:val="24"/>
        </w:rPr>
        <w:t>Контактный телефон: 8 (38586) 3-27-73</w:t>
      </w:r>
    </w:p>
    <w:p w:rsidR="007B1F19" w:rsidRPr="007B1F19" w:rsidRDefault="007B1F19" w:rsidP="007B1F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F19">
        <w:rPr>
          <w:rFonts w:ascii="Times New Roman" w:hAnsi="Times New Roman" w:cs="Times New Roman"/>
          <w:b/>
          <w:sz w:val="24"/>
          <w:szCs w:val="24"/>
        </w:rPr>
        <w:t>2. Место, дата проведения процедуры рассмотрения заявок:</w:t>
      </w:r>
      <w:r w:rsidRPr="007B1F19">
        <w:rPr>
          <w:rFonts w:ascii="Times New Roman" w:hAnsi="Times New Roman" w:cs="Times New Roman"/>
          <w:sz w:val="24"/>
          <w:szCs w:val="24"/>
        </w:rPr>
        <w:t xml:space="preserve"> Администрация города Горняка, </w:t>
      </w:r>
      <w:proofErr w:type="spellStart"/>
      <w:r w:rsidRPr="007B1F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1F19">
        <w:rPr>
          <w:rFonts w:ascii="Times New Roman" w:hAnsi="Times New Roman" w:cs="Times New Roman"/>
          <w:sz w:val="24"/>
          <w:szCs w:val="24"/>
        </w:rPr>
        <w:t>. №2,</w:t>
      </w:r>
      <w:r w:rsidRPr="007B1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F19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7B1F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1F19">
        <w:rPr>
          <w:rFonts w:ascii="Times New Roman" w:hAnsi="Times New Roman" w:cs="Times New Roman"/>
          <w:sz w:val="24"/>
          <w:szCs w:val="24"/>
        </w:rPr>
        <w:t xml:space="preserve">. Горняк, ул. Пионерская, 8, </w:t>
      </w:r>
      <w:r w:rsidR="00827D74">
        <w:rPr>
          <w:rFonts w:ascii="Times New Roman" w:hAnsi="Times New Roman" w:cs="Times New Roman"/>
          <w:sz w:val="24"/>
          <w:szCs w:val="24"/>
        </w:rPr>
        <w:t>25.07.2016</w:t>
      </w:r>
      <w:r w:rsidRPr="007B1F19">
        <w:rPr>
          <w:rFonts w:ascii="Times New Roman" w:hAnsi="Times New Roman" w:cs="Times New Roman"/>
          <w:sz w:val="24"/>
          <w:szCs w:val="24"/>
        </w:rPr>
        <w:t xml:space="preserve"> г. в 10:00. </w:t>
      </w:r>
    </w:p>
    <w:p w:rsidR="007B1F19" w:rsidRPr="007B1F19" w:rsidRDefault="007B1F19" w:rsidP="007B1F19">
      <w:p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F1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B1F19">
        <w:rPr>
          <w:rFonts w:ascii="Times New Roman" w:hAnsi="Times New Roman" w:cs="Times New Roman"/>
          <w:sz w:val="24"/>
          <w:szCs w:val="24"/>
        </w:rPr>
        <w:t>В состав конкурсной комиссии входит 5 человек.</w:t>
      </w:r>
      <w:r w:rsidRPr="007B1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F19">
        <w:rPr>
          <w:rFonts w:ascii="Times New Roman" w:hAnsi="Times New Roman" w:cs="Times New Roman"/>
          <w:sz w:val="24"/>
          <w:szCs w:val="24"/>
        </w:rPr>
        <w:t xml:space="preserve">На заседании комиссии по рассмотрению  заявок на участие в конкурсе присутствовали 5 человек. </w:t>
      </w:r>
    </w:p>
    <w:p w:rsidR="00827D74" w:rsidRDefault="007B1F19" w:rsidP="00827D74">
      <w:pPr>
        <w:pStyle w:val="2"/>
        <w:spacing w:line="276" w:lineRule="auto"/>
        <w:jc w:val="both"/>
        <w:rPr>
          <w:color w:val="000000"/>
          <w:szCs w:val="28"/>
        </w:rPr>
      </w:pPr>
      <w:r>
        <w:rPr>
          <w:b/>
        </w:rPr>
        <w:t>4.</w:t>
      </w:r>
      <w:r w:rsidRPr="00777C29">
        <w:rPr>
          <w:b/>
        </w:rPr>
        <w:t>Лот № 1.</w:t>
      </w:r>
      <w:r>
        <w:rPr>
          <w:b/>
        </w:rPr>
        <w:t xml:space="preserve"> </w:t>
      </w:r>
      <w:r w:rsidR="00827D74" w:rsidRPr="00BE4565">
        <w:rPr>
          <w:szCs w:val="28"/>
        </w:rPr>
        <w:t>Право на</w:t>
      </w:r>
      <w:r w:rsidR="00827D74" w:rsidRPr="00BE4565">
        <w:rPr>
          <w:b/>
          <w:szCs w:val="28"/>
        </w:rPr>
        <w:t xml:space="preserve"> </w:t>
      </w:r>
      <w:r w:rsidR="00827D74" w:rsidRPr="00BE4565">
        <w:rPr>
          <w:szCs w:val="28"/>
        </w:rPr>
        <w:t>размещение нестационарного торгового объекта, киоска «Хот-дог-2», имеющего адресные ориентиры:</w:t>
      </w:r>
      <w:r w:rsidR="00827D74" w:rsidRPr="00BE4565">
        <w:rPr>
          <w:color w:val="000000"/>
          <w:szCs w:val="28"/>
        </w:rPr>
        <w:t xml:space="preserve"> Алтайский край, Локтевский район,  г. Горняк, ул</w:t>
      </w:r>
      <w:proofErr w:type="gramStart"/>
      <w:r w:rsidR="00827D74" w:rsidRPr="00BE4565">
        <w:rPr>
          <w:color w:val="000000"/>
          <w:szCs w:val="28"/>
        </w:rPr>
        <w:t>.С</w:t>
      </w:r>
      <w:proofErr w:type="gramEnd"/>
      <w:r w:rsidR="00827D74" w:rsidRPr="00BE4565">
        <w:rPr>
          <w:color w:val="000000"/>
          <w:szCs w:val="28"/>
        </w:rPr>
        <w:t>оветская (пересечение с ул. Победы), общей площадью   42  кв.м;</w:t>
      </w:r>
    </w:p>
    <w:p w:rsidR="00827D74" w:rsidRDefault="00827D74" w:rsidP="00827D74">
      <w:pPr>
        <w:pStyle w:val="a5"/>
        <w:spacing w:line="240" w:lineRule="auto"/>
        <w:rPr>
          <w:b/>
        </w:rPr>
      </w:pPr>
      <w:r w:rsidRPr="006957B9">
        <w:rPr>
          <w:b/>
        </w:rPr>
        <w:t>Аукцион не состоялся в связи с отсутствием заявок</w:t>
      </w:r>
    </w:p>
    <w:p w:rsidR="007B1F19" w:rsidRDefault="007B1F19" w:rsidP="007B1F19">
      <w:pPr>
        <w:pStyle w:val="2"/>
        <w:spacing w:line="276" w:lineRule="auto"/>
        <w:jc w:val="both"/>
        <w:rPr>
          <w:color w:val="000000"/>
        </w:rPr>
      </w:pPr>
    </w:p>
    <w:p w:rsidR="00827D74" w:rsidRPr="00BE4565" w:rsidRDefault="007B1F19" w:rsidP="00827D74">
      <w:pPr>
        <w:pStyle w:val="2"/>
        <w:spacing w:line="276" w:lineRule="auto"/>
        <w:jc w:val="both"/>
        <w:rPr>
          <w:color w:val="000000"/>
          <w:szCs w:val="28"/>
        </w:rPr>
      </w:pPr>
      <w:r>
        <w:rPr>
          <w:b/>
        </w:rPr>
        <w:t xml:space="preserve">Лот  №2. </w:t>
      </w:r>
      <w:r w:rsidR="00827D74" w:rsidRPr="00BE4565">
        <w:rPr>
          <w:szCs w:val="28"/>
        </w:rPr>
        <w:t>Право на  размещение нестационарного торгового объекта, павильона «Меркурий», имеющего адресные ориентиры:</w:t>
      </w:r>
      <w:r w:rsidR="00827D74" w:rsidRPr="00BE4565">
        <w:rPr>
          <w:color w:val="000000"/>
          <w:szCs w:val="28"/>
        </w:rPr>
        <w:t xml:space="preserve"> Алтайский край, Локтевский район,  г. Горняк, ул. Кирова,52 а (возле стадиона), общей площадью 45,5 кв</w:t>
      </w:r>
      <w:proofErr w:type="gramStart"/>
      <w:r w:rsidR="00827D74" w:rsidRPr="00BE4565">
        <w:rPr>
          <w:color w:val="000000"/>
          <w:szCs w:val="28"/>
        </w:rPr>
        <w:t>.м</w:t>
      </w:r>
      <w:proofErr w:type="gramEnd"/>
      <w:r w:rsidR="00827D74" w:rsidRPr="00BE4565">
        <w:rPr>
          <w:color w:val="000000"/>
          <w:szCs w:val="28"/>
        </w:rPr>
        <w:t>;</w:t>
      </w:r>
    </w:p>
    <w:p w:rsidR="00312E44" w:rsidRDefault="00312E44" w:rsidP="00312E44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Общее количество заявок на участие в аукционе:1</w:t>
      </w:r>
    </w:p>
    <w:p w:rsidR="00312E44" w:rsidRDefault="00312E44" w:rsidP="00312E44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Сведение об участниках открытого аукциона:</w:t>
      </w:r>
    </w:p>
    <w:p w:rsidR="00312E44" w:rsidRDefault="00827D74" w:rsidP="00312E44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Жук Валентина Дмитриевна</w:t>
      </w:r>
    </w:p>
    <w:p w:rsidR="00312E44" w:rsidRDefault="00312E44" w:rsidP="00312E44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Адрес: Алтайский край, Локтевский район, 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орняк ул.</w:t>
      </w:r>
      <w:r w:rsidR="00827D74">
        <w:rPr>
          <w:color w:val="000000"/>
        </w:rPr>
        <w:t>Кирова-52</w:t>
      </w:r>
      <w:r>
        <w:rPr>
          <w:color w:val="000000"/>
        </w:rPr>
        <w:t xml:space="preserve"> </w:t>
      </w:r>
      <w:r w:rsidR="00827D74">
        <w:rPr>
          <w:color w:val="000000"/>
        </w:rPr>
        <w:t>а, возле стадиона</w:t>
      </w:r>
    </w:p>
    <w:p w:rsidR="00312E44" w:rsidRDefault="00312E44" w:rsidP="00312E44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Комиссия приняла решение:</w:t>
      </w:r>
    </w:p>
    <w:p w:rsidR="00312E44" w:rsidRDefault="00312E44" w:rsidP="00312E44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-поданная заявка соответствует требованиям;</w:t>
      </w:r>
    </w:p>
    <w:p w:rsidR="00312E44" w:rsidRDefault="00312E44" w:rsidP="00312E44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-заключить договор аренды земельного участка с единственным участником аукциона.</w:t>
      </w:r>
    </w:p>
    <w:p w:rsidR="00F9233D" w:rsidRDefault="00F9233D" w:rsidP="007B1F19">
      <w:pPr>
        <w:pStyle w:val="2"/>
        <w:spacing w:line="276" w:lineRule="auto"/>
        <w:jc w:val="both"/>
        <w:rPr>
          <w:b/>
        </w:rPr>
      </w:pPr>
    </w:p>
    <w:p w:rsidR="00827D74" w:rsidRPr="00BE4565" w:rsidRDefault="007B1F19" w:rsidP="00827D74">
      <w:pPr>
        <w:pStyle w:val="2"/>
        <w:spacing w:line="276" w:lineRule="auto"/>
        <w:jc w:val="both"/>
        <w:rPr>
          <w:color w:val="000000"/>
          <w:szCs w:val="28"/>
        </w:rPr>
      </w:pPr>
      <w:r>
        <w:rPr>
          <w:b/>
        </w:rPr>
        <w:t xml:space="preserve">Лот №3. </w:t>
      </w:r>
      <w:r w:rsidR="00827D74" w:rsidRPr="00BE4565">
        <w:rPr>
          <w:szCs w:val="28"/>
        </w:rPr>
        <w:t>Право на</w:t>
      </w:r>
      <w:r w:rsidR="00827D74" w:rsidRPr="00BE4565">
        <w:rPr>
          <w:b/>
          <w:szCs w:val="28"/>
        </w:rPr>
        <w:t xml:space="preserve"> </w:t>
      </w:r>
      <w:r w:rsidR="00827D74" w:rsidRPr="00BE4565">
        <w:rPr>
          <w:szCs w:val="28"/>
        </w:rPr>
        <w:t>размещение нестационарного торгового объекта, павильона «Парус», имеющего адресные ориентиры:</w:t>
      </w:r>
      <w:r w:rsidR="00827D74" w:rsidRPr="00BE4565">
        <w:rPr>
          <w:color w:val="000000"/>
          <w:szCs w:val="28"/>
        </w:rPr>
        <w:t xml:space="preserve"> Алтайский край, Локтевский район,  г. Горняк, ул. Комсомольская (возле Дома Спорта), общей площадью 45,4 кв</w:t>
      </w:r>
      <w:proofErr w:type="gramStart"/>
      <w:r w:rsidR="00827D74" w:rsidRPr="00BE4565">
        <w:rPr>
          <w:color w:val="000000"/>
          <w:szCs w:val="28"/>
        </w:rPr>
        <w:t>.м</w:t>
      </w:r>
      <w:proofErr w:type="gramEnd"/>
      <w:r w:rsidR="00827D74" w:rsidRPr="00BE4565">
        <w:rPr>
          <w:color w:val="000000"/>
          <w:szCs w:val="28"/>
        </w:rPr>
        <w:t>;</w:t>
      </w:r>
    </w:p>
    <w:p w:rsidR="007B1F19" w:rsidRDefault="007B1F19" w:rsidP="007B1F19">
      <w:pPr>
        <w:pStyle w:val="2"/>
        <w:spacing w:line="276" w:lineRule="auto"/>
        <w:jc w:val="both"/>
        <w:rPr>
          <w:color w:val="000000"/>
        </w:rPr>
      </w:pPr>
    </w:p>
    <w:p w:rsidR="007B1F19" w:rsidRDefault="007B1F19" w:rsidP="007B1F19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Общее количество заявок на участие в аукционе:1</w:t>
      </w:r>
    </w:p>
    <w:p w:rsidR="007B1F19" w:rsidRDefault="007B1F19" w:rsidP="007B1F19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Сведение об участниках открытого аукциона:</w:t>
      </w:r>
    </w:p>
    <w:p w:rsidR="007B1F19" w:rsidRDefault="00827D74" w:rsidP="007B1F19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Старикова Елена Геннадьевна</w:t>
      </w:r>
    </w:p>
    <w:p w:rsidR="007B1F19" w:rsidRDefault="007B1F19" w:rsidP="007B1F19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Адрес: Алтайский край, Локтевский район, </w:t>
      </w:r>
      <w:r w:rsidRPr="007A3234">
        <w:rPr>
          <w:color w:val="000000"/>
        </w:rPr>
        <w:t>г. Горняк, ул.Комсомольская (возле Д</w:t>
      </w:r>
      <w:r w:rsidR="00777E7B">
        <w:rPr>
          <w:color w:val="000000"/>
        </w:rPr>
        <w:t>ома Спорта);</w:t>
      </w:r>
    </w:p>
    <w:p w:rsidR="007B1F19" w:rsidRDefault="007B1F19" w:rsidP="007B1F19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Комиссия приняла решение:</w:t>
      </w:r>
    </w:p>
    <w:p w:rsidR="007B1F19" w:rsidRDefault="007B1F19" w:rsidP="007B1F19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-поданная заявка соответствует требованиям;</w:t>
      </w:r>
    </w:p>
    <w:p w:rsidR="007B1F19" w:rsidRDefault="007B1F19" w:rsidP="007B1F19">
      <w:pPr>
        <w:pStyle w:val="2"/>
        <w:spacing w:line="276" w:lineRule="auto"/>
        <w:jc w:val="both"/>
        <w:rPr>
          <w:color w:val="000000"/>
        </w:rPr>
      </w:pPr>
      <w:r>
        <w:rPr>
          <w:color w:val="000000"/>
        </w:rPr>
        <w:t>-заключить договор аренды земельного участка с единственным участником аукциона.</w:t>
      </w:r>
    </w:p>
    <w:p w:rsidR="00F9233D" w:rsidRDefault="00F9233D" w:rsidP="00E94E1F">
      <w:pPr>
        <w:pStyle w:val="2"/>
        <w:spacing w:line="276" w:lineRule="auto"/>
        <w:jc w:val="both"/>
        <w:rPr>
          <w:b/>
        </w:rPr>
      </w:pPr>
    </w:p>
    <w:p w:rsidR="007B1F19" w:rsidRPr="00F1325F" w:rsidRDefault="007B1F19" w:rsidP="007B1F19">
      <w:pPr>
        <w:pStyle w:val="a5"/>
        <w:ind w:left="360"/>
        <w:rPr>
          <w:b/>
        </w:rPr>
      </w:pPr>
      <w:r>
        <w:t>Протокол подписан всеми присутствующими на заседании членами комиссии:</w:t>
      </w:r>
    </w:p>
    <w:p w:rsidR="007B1F19" w:rsidRDefault="007B1F19" w:rsidP="007B1F19">
      <w:pPr>
        <w:pStyle w:val="a5"/>
        <w:ind w:left="360"/>
        <w:rPr>
          <w:b/>
        </w:rPr>
      </w:pPr>
    </w:p>
    <w:tbl>
      <w:tblPr>
        <w:tblW w:w="5220" w:type="dxa"/>
        <w:tblLook w:val="01E0"/>
      </w:tblPr>
      <w:tblGrid>
        <w:gridCol w:w="5220"/>
      </w:tblGrid>
      <w:tr w:rsidR="00406AA9" w:rsidRPr="000933A8" w:rsidTr="00406AA9">
        <w:trPr>
          <w:trHeight w:val="560"/>
        </w:trPr>
        <w:tc>
          <w:tcPr>
            <w:tcW w:w="5220" w:type="dxa"/>
          </w:tcPr>
          <w:p w:rsidR="00406AA9" w:rsidRPr="000933A8" w:rsidRDefault="00406AA9" w:rsidP="00E37D51">
            <w:pPr>
              <w:pStyle w:val="a5"/>
              <w:jc w:val="center"/>
              <w:rPr>
                <w:szCs w:val="24"/>
              </w:rPr>
            </w:pPr>
          </w:p>
        </w:tc>
      </w:tr>
    </w:tbl>
    <w:p w:rsidR="007B1F19" w:rsidRDefault="007B1F19" w:rsidP="007B1F19"/>
    <w:p w:rsidR="004A4D0A" w:rsidRDefault="004A4D0A"/>
    <w:sectPr w:rsidR="004A4D0A" w:rsidSect="00631A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F19"/>
    <w:rsid w:val="001F1A3D"/>
    <w:rsid w:val="001F7925"/>
    <w:rsid w:val="00207332"/>
    <w:rsid w:val="002A18C1"/>
    <w:rsid w:val="002C3B79"/>
    <w:rsid w:val="002C3D4F"/>
    <w:rsid w:val="00312E44"/>
    <w:rsid w:val="003C150D"/>
    <w:rsid w:val="00406AA9"/>
    <w:rsid w:val="004A4D0A"/>
    <w:rsid w:val="00506D8C"/>
    <w:rsid w:val="00556022"/>
    <w:rsid w:val="00567219"/>
    <w:rsid w:val="006D4746"/>
    <w:rsid w:val="00707C49"/>
    <w:rsid w:val="00736D7A"/>
    <w:rsid w:val="00777E7B"/>
    <w:rsid w:val="007B1F19"/>
    <w:rsid w:val="007E7B23"/>
    <w:rsid w:val="00825E04"/>
    <w:rsid w:val="00827D74"/>
    <w:rsid w:val="00846B70"/>
    <w:rsid w:val="00955A63"/>
    <w:rsid w:val="009667A1"/>
    <w:rsid w:val="00AB4D5D"/>
    <w:rsid w:val="00AC5E74"/>
    <w:rsid w:val="00AC63CD"/>
    <w:rsid w:val="00B318F0"/>
    <w:rsid w:val="00D71901"/>
    <w:rsid w:val="00E355FE"/>
    <w:rsid w:val="00E57A12"/>
    <w:rsid w:val="00E94E1F"/>
    <w:rsid w:val="00F9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1F1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character" w:styleId="a4">
    <w:name w:val="Strong"/>
    <w:basedOn w:val="a0"/>
    <w:qFormat/>
    <w:rsid w:val="007B1F19"/>
    <w:rPr>
      <w:b/>
      <w:bCs/>
    </w:rPr>
  </w:style>
  <w:style w:type="paragraph" w:styleId="a5">
    <w:name w:val="Body Text"/>
    <w:basedOn w:val="a"/>
    <w:link w:val="a6"/>
    <w:rsid w:val="007B1F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B1F19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B1F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B1F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</dc:creator>
  <cp:keywords/>
  <dc:description/>
  <cp:lastModifiedBy>город</cp:lastModifiedBy>
  <cp:revision>24</cp:revision>
  <cp:lastPrinted>2016-06-15T07:08:00Z</cp:lastPrinted>
  <dcterms:created xsi:type="dcterms:W3CDTF">2016-05-31T09:14:00Z</dcterms:created>
  <dcterms:modified xsi:type="dcterms:W3CDTF">2016-07-20T12:29:00Z</dcterms:modified>
</cp:coreProperties>
</file>